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9202E7" wp14:paraId="576DB772" wp14:textId="616D8C5E">
      <w:pPr>
        <w:jc w:val="center"/>
        <w:rPr>
          <w:b w:val="1"/>
          <w:bCs w:val="1"/>
          <w:sz w:val="36"/>
          <w:szCs w:val="36"/>
        </w:rPr>
      </w:pPr>
      <w:r w:rsidRPr="0F32AB44" w:rsidR="1E6B7847">
        <w:rPr>
          <w:b w:val="1"/>
          <w:bCs w:val="1"/>
          <w:sz w:val="36"/>
          <w:szCs w:val="36"/>
        </w:rPr>
        <w:t>No superes la cuesta de enero; anticípate a ella</w:t>
      </w:r>
    </w:p>
    <w:p xmlns:wp14="http://schemas.microsoft.com/office/word/2010/wordml" w:rsidP="6715C756" wp14:paraId="36C64897" wp14:textId="31C5C19D">
      <w:pPr>
        <w:pStyle w:val="Normal"/>
        <w:jc w:val="both"/>
      </w:pPr>
      <w:r w:rsidR="1E6B7847">
        <w:rPr/>
        <w:t xml:space="preserve">CIUDAD DE MÉXICO. </w:t>
      </w:r>
      <w:r w:rsidR="39752C8D">
        <w:rPr/>
        <w:t>9</w:t>
      </w:r>
      <w:r w:rsidR="1E6B7847">
        <w:rPr/>
        <w:t xml:space="preserve"> de </w:t>
      </w:r>
      <w:r w:rsidR="272664EB">
        <w:rPr/>
        <w:t>enero</w:t>
      </w:r>
      <w:r w:rsidR="1E6B7847">
        <w:rPr/>
        <w:t xml:space="preserve"> de 202</w:t>
      </w:r>
      <w:r w:rsidR="3B4A06EB">
        <w:rPr/>
        <w:t>5</w:t>
      </w:r>
      <w:r w:rsidR="1E6B7847">
        <w:rPr/>
        <w:t xml:space="preserve">.- Con la llegada de un nuevo año, también se presenta uno de los retos financieros más desafiantes para las familias mexicanas: la cuesta de enero. </w:t>
      </w:r>
      <w:r>
        <w:br/>
      </w:r>
      <w:r>
        <w:br/>
      </w:r>
      <w:hyperlink r:id="Rfa563077eade48a8">
        <w:r w:rsidRPr="0B3EE257" w:rsidR="1E6B7847">
          <w:rPr>
            <w:rStyle w:val="Hyperlink"/>
          </w:rPr>
          <w:t>Este fenómeno</w:t>
        </w:r>
      </w:hyperlink>
      <w:r w:rsidR="1E6B7847">
        <w:rPr/>
        <w:t xml:space="preserve"> ocurre debido a la acumulación de gastos generados durante las festividades decembrinas, combinada con los incrementos en precios derivados de la inflación</w:t>
      </w:r>
      <w:r w:rsidR="21A1913C">
        <w:rPr/>
        <w:t xml:space="preserve">, que al cierre de 2024 alcanza </w:t>
      </w:r>
      <w:r w:rsidR="21A1913C">
        <w:rPr/>
        <w:t>el</w:t>
      </w:r>
      <w:r w:rsidR="21A1913C">
        <w:rPr/>
        <w:t xml:space="preserve"> </w:t>
      </w:r>
      <w:hyperlink r:id="Rb0b4dde592a344ec">
        <w:r w:rsidRPr="0B3EE257" w:rsidR="21A1913C">
          <w:rPr>
            <w:rStyle w:val="Hyperlink"/>
          </w:rPr>
          <w:t>4.76%</w:t>
        </w:r>
        <w:r w:rsidRPr="0B3EE257" w:rsidR="1191D558">
          <w:rPr>
            <w:rStyle w:val="Hyperlink"/>
          </w:rPr>
          <w:t xml:space="preserve"> de acuerdo con el Inegi</w:t>
        </w:r>
        <w:r w:rsidRPr="0B3EE257" w:rsidR="21A1913C">
          <w:rPr>
            <w:rStyle w:val="Hyperlink"/>
          </w:rPr>
          <w:t>,</w:t>
        </w:r>
      </w:hyperlink>
      <w:r w:rsidR="21A1913C">
        <w:rPr/>
        <w:t xml:space="preserve"> </w:t>
      </w:r>
      <w:r w:rsidR="2EA3DE4D">
        <w:rPr/>
        <w:t>así como otros gastos corrientes que no pueden evitarse como</w:t>
      </w:r>
      <w:r w:rsidR="1E6B7847">
        <w:rPr/>
        <w:t xml:space="preserve"> el pago de impuestos, colegiaturas</w:t>
      </w:r>
      <w:r w:rsidR="68E29F6F">
        <w:rPr/>
        <w:t>,</w:t>
      </w:r>
      <w:r w:rsidR="68E29F6F">
        <w:rPr/>
        <w:t xml:space="preserve"> anualidad de las tarjetas de crédito y </w:t>
      </w:r>
      <w:r w:rsidR="6BBC1891">
        <w:rPr/>
        <w:t>la compra de alimentos y víveres, la cual es imprescindible</w:t>
      </w:r>
      <w:r w:rsidR="68E29F6F">
        <w:rPr/>
        <w:t>.</w:t>
      </w:r>
    </w:p>
    <w:p xmlns:wp14="http://schemas.microsoft.com/office/word/2010/wordml" w:rsidP="6715C756" wp14:paraId="547762F6" wp14:textId="3C66318E">
      <w:pPr>
        <w:pStyle w:val="Normal"/>
        <w:jc w:val="both"/>
      </w:pPr>
      <w:r w:rsidR="1E6B7847">
        <w:rPr/>
        <w:t xml:space="preserve">Ante ello, muchos usuarios suelen acudir a los créditos y </w:t>
      </w:r>
      <w:r w:rsidR="07110C65">
        <w:rPr/>
        <w:t>los préstamos</w:t>
      </w:r>
      <w:r w:rsidR="1E6B7847">
        <w:rPr/>
        <w:t xml:space="preserve"> </w:t>
      </w:r>
      <w:r w:rsidR="1E6B7847">
        <w:rPr/>
        <w:t>como solución</w:t>
      </w:r>
      <w:r w:rsidR="4C44455B">
        <w:rPr/>
        <w:t>, lo que puede</w:t>
      </w:r>
      <w:r w:rsidR="1E6B7847">
        <w:rPr/>
        <w:t xml:space="preserve"> derivar en </w:t>
      </w:r>
      <w:r w:rsidR="305CB823">
        <w:rPr/>
        <w:t>deudas mayores</w:t>
      </w:r>
      <w:r w:rsidR="7393B415">
        <w:rPr/>
        <w:t xml:space="preserve">. </w:t>
      </w:r>
      <w:r w:rsidR="1E6B7847">
        <w:rPr/>
        <w:t xml:space="preserve">De hecho, el </w:t>
      </w:r>
      <w:hyperlink r:id="R8ee0069bb6254881">
        <w:r w:rsidRPr="0F32AB44" w:rsidR="1E6B7847">
          <w:rPr>
            <w:rStyle w:val="Hyperlink"/>
          </w:rPr>
          <w:t>Banco de México</w:t>
        </w:r>
      </w:hyperlink>
      <w:r w:rsidR="1E6B7847">
        <w:rPr/>
        <w:t xml:space="preserve"> indica </w:t>
      </w:r>
      <w:r w:rsidR="1E6B7847">
        <w:rPr/>
        <w:t>que</w:t>
      </w:r>
      <w:r w:rsidR="1E6B7847">
        <w:rPr/>
        <w:t xml:space="preserve"> en enero d</w:t>
      </w:r>
      <w:r w:rsidR="6F62BFC0">
        <w:rPr/>
        <w:t xml:space="preserve">e 2024 </w:t>
      </w:r>
      <w:r w:rsidR="1E6B7847">
        <w:rPr/>
        <w:t>el financiamiento otorgado por la banca comercial, mediante créditos y préstamos, creció un 3% con respecto al mes anterior, evidenciando al</w:t>
      </w:r>
      <w:r w:rsidR="1E6B7847">
        <w:rPr/>
        <w:t xml:space="preserve"> </w:t>
      </w:r>
      <w:r w:rsidR="243743B8">
        <w:rPr/>
        <w:t xml:space="preserve">endeudamiento </w:t>
      </w:r>
      <w:r w:rsidR="1E6B7847">
        <w:rPr/>
        <w:t>como estrategia recurrente al inicio del año.</w:t>
      </w:r>
    </w:p>
    <w:p xmlns:wp14="http://schemas.microsoft.com/office/word/2010/wordml" w:rsidP="0F32AB44" wp14:paraId="12FF29B7" wp14:textId="145B46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1E6B7847">
        <w:rPr/>
        <w:t xml:space="preserve">Sin embargo, en lugar de enfrentar la cuesta de enero como un obstáculo inevitable, existe una alternativa más efectiva: anticiparse a ella. </w:t>
      </w:r>
      <w:r>
        <w:br/>
      </w:r>
      <w:r>
        <w:br/>
      </w:r>
      <w:r w:rsidR="1E6B7847">
        <w:rPr/>
        <w:t>Zurich</w:t>
      </w:r>
      <w:r w:rsidR="1E6B7847">
        <w:rPr/>
        <w:t xml:space="preserve"> México</w:t>
      </w:r>
      <w:r w:rsidR="494B19C6">
        <w:rPr/>
        <w:t xml:space="preserve"> considera que es primordial</w:t>
      </w:r>
      <w:r w:rsidR="1E6B7847">
        <w:rPr/>
        <w:t xml:space="preserve"> </w:t>
      </w:r>
      <w:r w:rsidR="1E6B7847">
        <w:rPr/>
        <w:t>explora</w:t>
      </w:r>
      <w:r w:rsidR="61F1EFD0">
        <w:rPr/>
        <w:t>r</w:t>
      </w:r>
      <w:r w:rsidR="1E6B7847">
        <w:rPr/>
        <w:t xml:space="preserve"> estrategias </w:t>
      </w:r>
      <w:r w:rsidR="0812F001">
        <w:rPr/>
        <w:t>financieras en las que los recursos de diciembre no se destinen al 100% a las festividades, sino en las que se anticipen los gastos básicos que se tendrán en enero, tales como el</w:t>
      </w:r>
      <w:r w:rsidR="1E6B7847">
        <w:rPr/>
        <w:t xml:space="preserve"> predial, tenencia, anualidades de seguros, colegiaturas y pagos de servicios. </w:t>
      </w:r>
      <w:r w:rsidR="48D5A124">
        <w:rPr/>
        <w:t>Los usuarios requieren a</w:t>
      </w:r>
      <w:r w:rsidR="1E6B7847">
        <w:rPr/>
        <w:t>signa</w:t>
      </w:r>
      <w:r w:rsidR="15E57144">
        <w:rPr/>
        <w:t>r</w:t>
      </w:r>
      <w:r w:rsidR="1E6B7847">
        <w:rPr/>
        <w:t xml:space="preserve"> una cantidad fija para estas obligaciones y evita</w:t>
      </w:r>
      <w:r w:rsidR="2D3977E8">
        <w:rPr/>
        <w:t>r</w:t>
      </w:r>
      <w:r w:rsidR="1E6B7847">
        <w:rPr/>
        <w:t xml:space="preserve"> que el entusiasmo de las fiestas afecte tus finanzas.</w:t>
      </w:r>
    </w:p>
    <w:p w:rsidR="1E6B7847" w:rsidP="0F32AB44" w:rsidRDefault="1E6B7847" w14:paraId="08AB3D07" w14:textId="5571458F">
      <w:pPr>
        <w:pStyle w:val="Normal"/>
        <w:jc w:val="both"/>
      </w:pPr>
      <w:r w:rsidR="1E6B7847">
        <w:rPr/>
        <w:t xml:space="preserve">Para facilitar este proceso, </w:t>
      </w:r>
      <w:r w:rsidR="21C84887">
        <w:rPr/>
        <w:t>lo recomendable es dividir</w:t>
      </w:r>
      <w:r w:rsidR="1E6B7847">
        <w:rPr/>
        <w:t xml:space="preserve"> </w:t>
      </w:r>
      <w:r w:rsidR="60388398">
        <w:rPr/>
        <w:t>los</w:t>
      </w:r>
      <w:r w:rsidR="1E6B7847">
        <w:rPr/>
        <w:t xml:space="preserve"> ingresos en tres categorías principales: necesidades (50%), ahorros y (30%), y entretenimiento (20%). Esta distribución permite priorizar el pago de obligaciones mientras </w:t>
      </w:r>
      <w:r w:rsidR="1A9D202F">
        <w:rPr/>
        <w:t xml:space="preserve">se reserva </w:t>
      </w:r>
      <w:r w:rsidR="1E6B7847">
        <w:rPr/>
        <w:t>un monto para imprevistos</w:t>
      </w:r>
      <w:r w:rsidR="0B341D8E">
        <w:rPr/>
        <w:t>.</w:t>
      </w:r>
    </w:p>
    <w:p w:rsidR="77594398" w:rsidP="0F32AB44" w:rsidRDefault="77594398" w14:paraId="724F90D3" w14:textId="1CD4B7D5">
      <w:pPr>
        <w:pStyle w:val="Normal"/>
        <w:jc w:val="both"/>
      </w:pPr>
      <w:r w:rsidR="77594398">
        <w:rPr/>
        <w:t>La cuesta de enero también se puede ver agravada con el incremento en los precios de la gasolina;</w:t>
      </w:r>
      <w:r w:rsidR="45FA7F9D">
        <w:rPr/>
        <w:t xml:space="preserve"> a noviembre de 2024, el </w:t>
      </w:r>
      <w:hyperlink r:id="R20fb77da68344b55">
        <w:r w:rsidRPr="0F32AB44" w:rsidR="701B459B">
          <w:rPr>
            <w:rStyle w:val="Hyperlink"/>
          </w:rPr>
          <w:t>Índice</w:t>
        </w:r>
        <w:r w:rsidRPr="0F32AB44" w:rsidR="45FA7F9D">
          <w:rPr>
            <w:rStyle w:val="Hyperlink"/>
          </w:rPr>
          <w:t xml:space="preserve"> Nacional de Precios de Productor (INPP)</w:t>
        </w:r>
      </w:hyperlink>
      <w:r w:rsidR="45FA7F9D">
        <w:rPr/>
        <w:t xml:space="preserve"> incluido petróleo, creció 0.93 % a tasa mensual y 6.38 % a tasa anual. Esto, como consecuencia, podría generar un “gasolinazo” a inicios de año, como se ha presentado desde 2017.</w:t>
      </w:r>
    </w:p>
    <w:p xmlns:wp14="http://schemas.microsoft.com/office/word/2010/wordml" w:rsidP="6715C756" wp14:paraId="4A9A3FE2" wp14:textId="7F6034A6">
      <w:pPr>
        <w:pStyle w:val="Normal"/>
        <w:jc w:val="both"/>
      </w:pPr>
      <w:r w:rsidR="78A51040">
        <w:rPr/>
        <w:t>Otro fenómeno de</w:t>
      </w:r>
      <w:r w:rsidR="1E6B7847">
        <w:rPr/>
        <w:t xml:space="preserve"> </w:t>
      </w:r>
      <w:r w:rsidR="59ABDC0C">
        <w:rPr/>
        <w:t>l</w:t>
      </w:r>
      <w:r w:rsidR="1E6B7847">
        <w:rPr/>
        <w:t>a temporada e</w:t>
      </w:r>
      <w:r w:rsidR="3D821332">
        <w:rPr/>
        <w:t>s</w:t>
      </w:r>
      <w:r w:rsidR="6BCC5E62">
        <w:rPr/>
        <w:t xml:space="preserve"> el</w:t>
      </w:r>
      <w:r w:rsidR="3D821332">
        <w:rPr/>
        <w:t xml:space="preserve"> </w:t>
      </w:r>
      <w:r w:rsidR="1E6B7847">
        <w:rPr/>
        <w:t>robo a casa habitación</w:t>
      </w:r>
      <w:r w:rsidR="1E6B7847">
        <w:rPr/>
        <w:t xml:space="preserve">. Según la </w:t>
      </w:r>
      <w:hyperlink r:id="Re3b2c06365e44c93">
        <w:r w:rsidRPr="0F32AB44" w:rsidR="1E6B7847">
          <w:rPr>
            <w:rStyle w:val="Hyperlink"/>
          </w:rPr>
          <w:t>Encuesta Nacional de Seguridad Pública Urbana (ENSU)</w:t>
        </w:r>
      </w:hyperlink>
      <w:r w:rsidR="1E6B7847">
        <w:rPr/>
        <w:t xml:space="preserve"> del </w:t>
      </w:r>
      <w:r w:rsidR="1E6B7847">
        <w:rPr/>
        <w:t>I</w:t>
      </w:r>
      <w:r w:rsidR="05D27030">
        <w:rPr/>
        <w:t>negi</w:t>
      </w:r>
      <w:r w:rsidR="1E6B7847">
        <w:rPr/>
        <w:t xml:space="preserve">, más del 60% de los mexicanos consideran insegura su ciudad, y sólo en 2024 se han registrado (hasta noviembre) más de </w:t>
      </w:r>
      <w:hyperlink r:id="Ra866282f64c042f5">
        <w:r w:rsidRPr="0F32AB44" w:rsidR="1E6B7847">
          <w:rPr>
            <w:rStyle w:val="Hyperlink"/>
          </w:rPr>
          <w:t>38,308 casos</w:t>
        </w:r>
      </w:hyperlink>
      <w:r w:rsidR="1E6B7847">
        <w:rPr/>
        <w:t xml:space="preserve"> </w:t>
      </w:r>
      <w:r w:rsidR="7C26901B">
        <w:rPr/>
        <w:t>por</w:t>
      </w:r>
      <w:r w:rsidR="1E6B7847">
        <w:rPr/>
        <w:t xml:space="preserve"> </w:t>
      </w:r>
      <w:r w:rsidR="1E6B7847">
        <w:rPr/>
        <w:t xml:space="preserve">este delito. </w:t>
      </w:r>
    </w:p>
    <w:p xmlns:wp14="http://schemas.microsoft.com/office/word/2010/wordml" w:rsidP="6715C756" wp14:paraId="51F0BFA6" wp14:textId="2CDA75A6">
      <w:pPr>
        <w:pStyle w:val="Normal"/>
        <w:jc w:val="both"/>
      </w:pPr>
      <w:r w:rsidR="5BBA902F">
        <w:rPr/>
        <w:t>Un potencial robo en plena cuesta de enero sería un golpe financiero difícil que reponer para un usuario cuyos bienes no se encuentren protegidos</w:t>
      </w:r>
      <w:r w:rsidR="573749A5">
        <w:rPr/>
        <w:t>. A</w:t>
      </w:r>
      <w:r w:rsidR="5BBA902F">
        <w:rPr/>
        <w:t xml:space="preserve">segurar los bienes materiales, </w:t>
      </w:r>
      <w:r w:rsidR="1E6B7847">
        <w:rPr/>
        <w:t>electrodomésticos, joyería y obras de arte, equipo portátil y objetos personales</w:t>
      </w:r>
      <w:r w:rsidR="7A8BEE0D">
        <w:rPr/>
        <w:t>, brinda una mayor certidumbre en caso de ser una víctima más de la estadística.</w:t>
      </w:r>
    </w:p>
    <w:p xmlns:wp14="http://schemas.microsoft.com/office/word/2010/wordml" w:rsidP="6715C756" wp14:paraId="76F1E4AE" wp14:textId="6A76A159">
      <w:pPr>
        <w:pStyle w:val="Normal"/>
        <w:jc w:val="both"/>
      </w:pPr>
      <w:r w:rsidR="7AD36F29">
        <w:rPr/>
        <w:t>Cualquiera de estas eventualidades, en plena cuesta de enero y sin una estrategia financiera orientada a la prevención, implicaría un golpe directo al bolsillo que puede orillar a los usuarios a endeudarse má</w:t>
      </w:r>
      <w:r w:rsidR="0A9889E7">
        <w:rPr/>
        <w:t>s.</w:t>
      </w:r>
      <w:r w:rsidR="7AD36F29">
        <w:rPr/>
        <w:t xml:space="preserve"> </w:t>
      </w:r>
      <w:r w:rsidR="4DCA8535">
        <w:rPr/>
        <w:t>P</w:t>
      </w:r>
      <w:r w:rsidR="7AD36F29">
        <w:rPr/>
        <w:t xml:space="preserve">revenir y anticiparse, es la clave para que la cuesta, no </w:t>
      </w:r>
      <w:r w:rsidR="7AD36F29">
        <w:rPr/>
        <w:t>cueste la tranquilidad que la</w:t>
      </w:r>
      <w:r w:rsidR="196EFAE6">
        <w:rPr/>
        <w:t xml:space="preserve"> protección integral ofrece.</w:t>
      </w:r>
    </w:p>
    <w:p xmlns:wp14="http://schemas.microsoft.com/office/word/2010/wordml" w:rsidP="2B9202E7" wp14:paraId="0F67101A" wp14:textId="0003AE3C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B9202E7" w:rsidR="196EFA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-o0o-</w:t>
      </w:r>
    </w:p>
    <w:p xmlns:wp14="http://schemas.microsoft.com/office/word/2010/wordml" w:rsidP="2B9202E7" wp14:paraId="7A7F1ADE" wp14:textId="25EBC1F0">
      <w:pPr>
        <w:spacing w:before="0" w:beforeAutospacing="off" w:after="0" w:afterAutospacing="off" w:line="25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2B9202E7" w:rsidR="196EFA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ES"/>
        </w:rPr>
        <w:t>Acerca de Zurich</w:t>
      </w:r>
    </w:p>
    <w:p xmlns:wp14="http://schemas.microsoft.com/office/word/2010/wordml" w:rsidP="2B9202E7" wp14:paraId="750C8F1E" wp14:textId="41008C90">
      <w:pPr>
        <w:spacing w:before="0" w:beforeAutospacing="off" w:after="0" w:afterAutospacing="off" w:line="25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2B9202E7" w:rsidR="196EFA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ES"/>
        </w:rPr>
        <w:t xml:space="preserve">Zurich Insurance Group (Zurich) es una aseguradora líder multicanal que se especializa en gestión y prevención de riesgos. Zurich atiende tanto a personas como a empresas en más de 200 países y territorios. Fundada hace 150 años, Zurich está transformando los seguros ya que ofrece cada vez más servicios de prevención, como aquellos que promueven el bienestar y mejoran la resiliencia climática. Reflejando su propósito de “crear juntos un futuro mejor”, Zurich aspira a ser una de las empresas más responsables y de mayor impacto en el mundo. Tiene como objetivo emisiones netas cero para 2050, y tiene la calificación ESG más alta posible de MSCI. El Grupo Zurich tiene alrededor de 60,000 empleados y tiene su sede en Zurich, Suiza. </w:t>
      </w:r>
    </w:p>
    <w:p xmlns:wp14="http://schemas.microsoft.com/office/word/2010/wordml" w:rsidP="2B9202E7" wp14:paraId="27DEE022" wp14:textId="2E64D5A9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xmlns:wp14="http://schemas.microsoft.com/office/word/2010/wordml" w:rsidP="6715C756" wp14:paraId="044FE2A5" wp14:textId="029E47F9">
      <w:pPr>
        <w:pStyle w:val="Normal"/>
        <w:jc w:val="both"/>
      </w:pPr>
    </w:p>
    <w:p xmlns:wp14="http://schemas.microsoft.com/office/word/2010/wordml" w:rsidP="6715C756" wp14:paraId="5C1A07E2" wp14:textId="7FDA30AF">
      <w:pPr>
        <w:pStyle w:val="Normal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ae925678542471d"/>
      <w:footerReference w:type="default" r:id="Rde2f8f249d4748e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02E7" w:rsidTr="2B9202E7" w14:paraId="114E65C2">
      <w:trPr>
        <w:trHeight w:val="300"/>
      </w:trPr>
      <w:tc>
        <w:tcPr>
          <w:tcW w:w="3005" w:type="dxa"/>
          <w:tcMar/>
        </w:tcPr>
        <w:p w:rsidR="2B9202E7" w:rsidP="2B9202E7" w:rsidRDefault="2B9202E7" w14:paraId="75A57BF1" w14:textId="0A7818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B9202E7" w:rsidP="2B9202E7" w:rsidRDefault="2B9202E7" w14:paraId="27FC3A97" w14:textId="689945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9202E7" w:rsidP="2B9202E7" w:rsidRDefault="2B9202E7" w14:paraId="5C7BF63F" w14:textId="078E4AE2">
          <w:pPr>
            <w:pStyle w:val="Header"/>
            <w:bidi w:val="0"/>
            <w:ind w:right="-115"/>
            <w:jc w:val="right"/>
          </w:pPr>
        </w:p>
      </w:tc>
    </w:tr>
  </w:tbl>
  <w:p w:rsidR="2B9202E7" w:rsidP="2B9202E7" w:rsidRDefault="2B9202E7" w14:paraId="3BDAD429" w14:textId="28ACB57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02E7" w:rsidTr="2B9202E7" w14:paraId="5A2D0044">
      <w:trPr>
        <w:trHeight w:val="300"/>
      </w:trPr>
      <w:tc>
        <w:tcPr>
          <w:tcW w:w="3005" w:type="dxa"/>
          <w:tcMar/>
        </w:tcPr>
        <w:p w:rsidR="2B9202E7" w:rsidP="2B9202E7" w:rsidRDefault="2B9202E7" w14:paraId="02D30EAC" w14:textId="2999C0CB">
          <w:pPr>
            <w:pStyle w:val="Header"/>
            <w:bidi w:val="0"/>
            <w:ind w:left="-115"/>
            <w:jc w:val="left"/>
          </w:pPr>
          <w:r w:rsidR="2B9202E7">
            <w:drawing>
              <wp:inline wp14:editId="24FC0B0E" wp14:anchorId="0A5159C8">
                <wp:extent cx="1571625" cy="371475"/>
                <wp:effectExtent l="0" t="0" r="0" b="0"/>
                <wp:docPr id="40409356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24efa980ac043e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2B9202E7" w:rsidP="2B9202E7" w:rsidRDefault="2B9202E7" w14:paraId="0F87905E" w14:textId="166B07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9202E7" w:rsidP="2B9202E7" w:rsidRDefault="2B9202E7" w14:paraId="19123339" w14:textId="1B944B23">
          <w:pPr>
            <w:pStyle w:val="Header"/>
            <w:bidi w:val="0"/>
            <w:ind w:right="-115"/>
            <w:jc w:val="right"/>
          </w:pPr>
        </w:p>
      </w:tc>
    </w:tr>
  </w:tbl>
  <w:p w:rsidR="2B9202E7" w:rsidP="2B9202E7" w:rsidRDefault="2B9202E7" w14:paraId="1719F5B0" w14:textId="6C3DC841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B9DE5"/>
    <w:rsid w:val="00B38507"/>
    <w:rsid w:val="0104D6C4"/>
    <w:rsid w:val="03660642"/>
    <w:rsid w:val="05D27030"/>
    <w:rsid w:val="06CCF4FC"/>
    <w:rsid w:val="07110C65"/>
    <w:rsid w:val="072C6EF8"/>
    <w:rsid w:val="0812F001"/>
    <w:rsid w:val="085B1B64"/>
    <w:rsid w:val="088FEC71"/>
    <w:rsid w:val="08BBD20C"/>
    <w:rsid w:val="08BFAD0D"/>
    <w:rsid w:val="08D93ABC"/>
    <w:rsid w:val="0A3FA25F"/>
    <w:rsid w:val="0A9889E7"/>
    <w:rsid w:val="0B341D8E"/>
    <w:rsid w:val="0B3EE257"/>
    <w:rsid w:val="0BD6B013"/>
    <w:rsid w:val="0CA9C62A"/>
    <w:rsid w:val="0D71581E"/>
    <w:rsid w:val="0F32AB44"/>
    <w:rsid w:val="1191D558"/>
    <w:rsid w:val="1224EEE8"/>
    <w:rsid w:val="15E57144"/>
    <w:rsid w:val="1673165E"/>
    <w:rsid w:val="196EFAE6"/>
    <w:rsid w:val="19E4BE72"/>
    <w:rsid w:val="1A9D202F"/>
    <w:rsid w:val="1CEB73E3"/>
    <w:rsid w:val="1DC40F5C"/>
    <w:rsid w:val="1E6B7847"/>
    <w:rsid w:val="1FDFCAB7"/>
    <w:rsid w:val="21A1913C"/>
    <w:rsid w:val="21C84887"/>
    <w:rsid w:val="2328C0D8"/>
    <w:rsid w:val="234D3470"/>
    <w:rsid w:val="237AE0A7"/>
    <w:rsid w:val="2434A145"/>
    <w:rsid w:val="243743B8"/>
    <w:rsid w:val="24747D91"/>
    <w:rsid w:val="2633EDC9"/>
    <w:rsid w:val="271DA662"/>
    <w:rsid w:val="272664EB"/>
    <w:rsid w:val="293BD67F"/>
    <w:rsid w:val="2A9A9939"/>
    <w:rsid w:val="2A9C41A8"/>
    <w:rsid w:val="2B9202E7"/>
    <w:rsid w:val="2CA397B8"/>
    <w:rsid w:val="2D3977E8"/>
    <w:rsid w:val="2DCB73C7"/>
    <w:rsid w:val="2EA3DE4D"/>
    <w:rsid w:val="305CB823"/>
    <w:rsid w:val="33C86343"/>
    <w:rsid w:val="344B2BE5"/>
    <w:rsid w:val="35125D24"/>
    <w:rsid w:val="354D3E17"/>
    <w:rsid w:val="35864D88"/>
    <w:rsid w:val="39752C8D"/>
    <w:rsid w:val="3A63DD90"/>
    <w:rsid w:val="3B4A06EB"/>
    <w:rsid w:val="3D821332"/>
    <w:rsid w:val="3E5E1628"/>
    <w:rsid w:val="3FA0FE51"/>
    <w:rsid w:val="43252F80"/>
    <w:rsid w:val="45FA7F9D"/>
    <w:rsid w:val="461E2550"/>
    <w:rsid w:val="462A87DF"/>
    <w:rsid w:val="47F2FEC9"/>
    <w:rsid w:val="48D5A124"/>
    <w:rsid w:val="494B19C6"/>
    <w:rsid w:val="49F56F39"/>
    <w:rsid w:val="4C44455B"/>
    <w:rsid w:val="4C54458A"/>
    <w:rsid w:val="4C97BAA3"/>
    <w:rsid w:val="4D86C31C"/>
    <w:rsid w:val="4DCA8535"/>
    <w:rsid w:val="4E8AE09F"/>
    <w:rsid w:val="4FF779F5"/>
    <w:rsid w:val="50909221"/>
    <w:rsid w:val="5366928A"/>
    <w:rsid w:val="573749A5"/>
    <w:rsid w:val="57673138"/>
    <w:rsid w:val="59ABDC0C"/>
    <w:rsid w:val="5A0F9DC0"/>
    <w:rsid w:val="5B02D2A0"/>
    <w:rsid w:val="5B9024CA"/>
    <w:rsid w:val="5BBA902F"/>
    <w:rsid w:val="5E619158"/>
    <w:rsid w:val="60388398"/>
    <w:rsid w:val="60436DB9"/>
    <w:rsid w:val="61836018"/>
    <w:rsid w:val="61EF2D8B"/>
    <w:rsid w:val="61F1EFD0"/>
    <w:rsid w:val="627E218E"/>
    <w:rsid w:val="631D1485"/>
    <w:rsid w:val="64424529"/>
    <w:rsid w:val="658332FA"/>
    <w:rsid w:val="6715C756"/>
    <w:rsid w:val="685996BB"/>
    <w:rsid w:val="68E29F6F"/>
    <w:rsid w:val="68EE0BCF"/>
    <w:rsid w:val="6931D82E"/>
    <w:rsid w:val="69D521B6"/>
    <w:rsid w:val="6B159F44"/>
    <w:rsid w:val="6B3FD575"/>
    <w:rsid w:val="6BBC1891"/>
    <w:rsid w:val="6BCC5E62"/>
    <w:rsid w:val="6D1E06AA"/>
    <w:rsid w:val="6D5B9DE5"/>
    <w:rsid w:val="6E46CB72"/>
    <w:rsid w:val="6F5A408A"/>
    <w:rsid w:val="6F5C5753"/>
    <w:rsid w:val="6F62BFC0"/>
    <w:rsid w:val="701B459B"/>
    <w:rsid w:val="7393B415"/>
    <w:rsid w:val="73A56197"/>
    <w:rsid w:val="73BDA555"/>
    <w:rsid w:val="741E46AF"/>
    <w:rsid w:val="747DC17A"/>
    <w:rsid w:val="76509921"/>
    <w:rsid w:val="77594398"/>
    <w:rsid w:val="775F7CCB"/>
    <w:rsid w:val="77B0613B"/>
    <w:rsid w:val="78A51040"/>
    <w:rsid w:val="795DF721"/>
    <w:rsid w:val="7A8BEE0D"/>
    <w:rsid w:val="7AD36F29"/>
    <w:rsid w:val="7C26901B"/>
    <w:rsid w:val="7CA4E9BB"/>
    <w:rsid w:val="7FD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9DE5"/>
  <w15:chartTrackingRefBased/>
  <w15:docId w15:val="{054BDC9B-FE33-4704-BD54-B926D9D0C9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tasks.xml><?xml version="1.0" encoding="utf-8"?>
<t:Tasks xmlns:t="http://schemas.microsoft.com/office/tasks/2019/documenttasks" xmlns:oel="http://schemas.microsoft.com/office/2019/extlst">
  <t:Task id="{B41D5EAC-CAC3-453C-995E-96BB5D6F0A60}">
    <t:Anchor>
      <t:Comment id="810892921"/>
    </t:Anchor>
    <t:History>
      <t:Event id="{04090CDD-146E-4C6B-A6C9-0ABF1EF0CD28}" time="2024-12-17T00:01:14.299Z">
        <t:Attribution userId="S::elsa.villalba@another.co::b4ff72b9-b310-42b9-9207-361406c80db8" userProvider="AD" userName="Elsa Villalba de la Vega"/>
        <t:Anchor>
          <t:Comment id="810892921"/>
        </t:Anchor>
        <t:Create/>
      </t:Event>
      <t:Event id="{2FF942CF-DB98-411A-B9E8-5F538EF7BF7C}" time="2024-12-17T00:01:14.299Z">
        <t:Attribution userId="S::elsa.villalba@another.co::b4ff72b9-b310-42b9-9207-361406c80db8" userProvider="AD" userName="Elsa Villalba de la Vega"/>
        <t:Anchor>
          <t:Comment id="810892921"/>
        </t:Anchor>
        <t:Assign userId="S::omar.ortega@another.co::5c2ef497-a70a-4b5d-aeba-2c234c56eb0c" userProvider="AD" userName="Omar Ortega Jaime"/>
      </t:Event>
      <t:Event id="{A8691A31-B642-4CF9-BEAE-2609D613C653}" time="2024-12-17T00:01:14.299Z">
        <t:Attribution userId="S::elsa.villalba@another.co::b4ff72b9-b310-42b9-9207-361406c80db8" userProvider="AD" userName="Elsa Villalba de la Vega"/>
        <t:Anchor>
          <t:Comment id="810892921"/>
        </t:Anchor>
        <t:SetTitle title="No sé si quedaría mejor &quot;préstamos de dinero&quot;. ¿Qué opinas? @Omar Ortega Jaime"/>
      </t:Event>
      <t:Event id="{C3319F11-8E62-4A8E-8F40-73704108F8B1}" time="2024-12-19T18:08:26.13Z">
        <t:Attribution userId="S::rodrigo.franco@another.co::7a973fe8-bbc4-44cc-9164-428b6a71dc9a" userProvider="AD" userName="Rodrigo Franco Martínez"/>
        <t:Progress percentComplete="100"/>
      </t:Event>
    </t:History>
  </t:Task>
  <t:Task id="{063A5A7B-C512-4CE5-A898-D033AEE63525}">
    <t:Anchor>
      <t:Comment id="194098274"/>
    </t:Anchor>
    <t:History>
      <t:Event id="{CFB8002B-E245-45FE-A8A9-33A670FE6875}" time="2024-12-17T00:07:57.91Z">
        <t:Attribution userId="S::elsa.villalba@another.co::b4ff72b9-b310-42b9-9207-361406c80db8" userProvider="AD" userName="Elsa Villalba de la Vega"/>
        <t:Anchor>
          <t:Comment id="194098274"/>
        </t:Anchor>
        <t:Create/>
      </t:Event>
      <t:Event id="{979EDE9C-ED63-44BE-956F-5B1F547066D5}" time="2024-12-17T00:07:57.91Z">
        <t:Attribution userId="S::elsa.villalba@another.co::b4ff72b9-b310-42b9-9207-361406c80db8" userProvider="AD" userName="Elsa Villalba de la Vega"/>
        <t:Anchor>
          <t:Comment id="194098274"/>
        </t:Anchor>
        <t:Assign userId="S::omar.ortega@another.co::5c2ef497-a70a-4b5d-aeba-2c234c56eb0c" userProvider="AD" userName="Omar Ortega Jaime"/>
      </t:Event>
      <t:Event id="{D4C2919D-8405-4CF9-B950-7838590E36E2}" time="2024-12-17T00:07:57.91Z">
        <t:Attribution userId="S::elsa.villalba@another.co::b4ff72b9-b310-42b9-9207-361406c80db8" userProvider="AD" userName="Elsa Villalba de la Vega"/>
        <t:Anchor>
          <t:Comment id="194098274"/>
        </t:Anchor>
        <t:SetTitle title="No requerimos mencionar a Zurich en todos los tips; por lo que, aquí hablaría del seguro de gastos médicos mayores para los integrantes de la familia que los ayude estar protegidos todo el año venidero. ¿Qué opinas? @Omar Ortega Jaime"/>
      </t:Event>
    </t:History>
  </t:Task>
  <t:Task id="{CD31668B-F657-47C9-AAD1-F94CBBC31686}">
    <t:Anchor>
      <t:Comment id="450447997"/>
    </t:Anchor>
    <t:History>
      <t:Event id="{7D188668-691B-4862-BBF4-BB468A9C4BA3}" time="2024-12-17T00:11:06.224Z">
        <t:Attribution userId="S::elsa.villalba@another.co::b4ff72b9-b310-42b9-9207-361406c80db8" userProvider="AD" userName="Elsa Villalba de la Vega"/>
        <t:Anchor>
          <t:Comment id="450447997"/>
        </t:Anchor>
        <t:Create/>
      </t:Event>
      <t:Event id="{AACF29E3-F803-4271-8C6C-9A5089B86333}" time="2024-12-17T00:11:06.224Z">
        <t:Attribution userId="S::elsa.villalba@another.co::b4ff72b9-b310-42b9-9207-361406c80db8" userProvider="AD" userName="Elsa Villalba de la Vega"/>
        <t:Anchor>
          <t:Comment id="450447997"/>
        </t:Anchor>
        <t:Assign userId="S::omar.ortega@another.co::5c2ef497-a70a-4b5d-aeba-2c234c56eb0c" userProvider="AD" userName="Omar Ortega Jaime"/>
      </t:Event>
      <t:Event id="{C14F0D34-43A7-4995-97A9-3B612B197701}" time="2024-12-17T00:11:06.224Z">
        <t:Attribution userId="S::elsa.villalba@another.co::b4ff72b9-b310-42b9-9207-361406c80db8" userProvider="AD" userName="Elsa Villalba de la Vega"/>
        <t:Anchor>
          <t:Comment id="450447997"/>
        </t:Anchor>
        <t:SetTitle title="…. Si seguimos haciendo referencia al mismo producto, agotaremos el discurso. Si existen robos en casa habitación, ¿qué consejos/recomendaciones podemos darle a las familias? más allá de mencionarles que inviertan en un seguro. @Omar Ortega Jaime"/>
      </t:Event>
    </t:History>
  </t:Task>
  <t:Task id="{99276A37-B071-4528-9094-4B78F7CFF0CC}">
    <t:Anchor>
      <t:Comment id="1675833023"/>
    </t:Anchor>
    <t:History>
      <t:Event id="{3D051007-46B8-4EC5-A8C7-789EC2E2EFC0}" time="2024-12-17T00:14:38.961Z">
        <t:Attribution userId="S::elsa.villalba@another.co::b4ff72b9-b310-42b9-9207-361406c80db8" userProvider="AD" userName="Elsa Villalba de la Vega"/>
        <t:Anchor>
          <t:Comment id="1675833023"/>
        </t:Anchor>
        <t:Create/>
      </t:Event>
      <t:Event id="{743DD239-25C5-41AD-BB7A-2D857158325B}" time="2024-12-17T00:14:38.961Z">
        <t:Attribution userId="S::elsa.villalba@another.co::b4ff72b9-b310-42b9-9207-361406c80db8" userProvider="AD" userName="Elsa Villalba de la Vega"/>
        <t:Anchor>
          <t:Comment id="1675833023"/>
        </t:Anchor>
        <t:Assign userId="S::omar.ortega@another.co::5c2ef497-a70a-4b5d-aeba-2c234c56eb0c" userProvider="AD" userName="Omar Ortega Jaime"/>
      </t:Event>
      <t:Event id="{44102778-B341-4156-BC74-C3F1BB81A9F2}" time="2024-12-17T00:14:38.961Z">
        <t:Attribution userId="S::elsa.villalba@another.co::b4ff72b9-b310-42b9-9207-361406c80db8" userProvider="AD" userName="Elsa Villalba de la Vega"/>
        <t:Anchor>
          <t:Comment id="1675833023"/>
        </t:Anchor>
        <t:SetTitle title="…muchas personas solicitan créditos o préstamos para salir con gastos corrientes como &quot;la colegiatura, los gastos fijos, el pago de tarjetas de crédito, etc.&quot; Problemáticas que un gran porcentaje de la población enfrenta en esa época. @Omar Ortega Jaim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ae925678542471d" /><Relationship Type="http://schemas.openxmlformats.org/officeDocument/2006/relationships/footer" Target="footer.xml" Id="Rde2f8f249d4748ea" /><Relationship Type="http://schemas.microsoft.com/office/2011/relationships/people" Target="people.xml" Id="R0ba5294be74b4063" /><Relationship Type="http://schemas.microsoft.com/office/2011/relationships/commentsExtended" Target="commentsExtended.xml" Id="R045e7531c2614b50" /><Relationship Type="http://schemas.microsoft.com/office/2016/09/relationships/commentsIds" Target="commentsIds.xml" Id="R4bd4438deb4a4cbb" /><Relationship Type="http://schemas.microsoft.com/office/2019/05/relationships/documenttasks" Target="tasks.xml" Id="R7398c378f55e4916" /><Relationship Type="http://schemas.openxmlformats.org/officeDocument/2006/relationships/hyperlink" Target="https://www.banxico.org.mx/publicaciones-y-prensa/agregados-monetarios-y-actividad-financiera/%7B460D9337-D3A0-8702-1C49-21A4F98E47AE%7D.pdf" TargetMode="External" Id="R8ee0069bb6254881" /><Relationship Type="http://schemas.openxmlformats.org/officeDocument/2006/relationships/hyperlink" Target="https://www.inegi.org.mx/temas/inpp/" TargetMode="External" Id="R20fb77da68344b55" /><Relationship Type="http://schemas.openxmlformats.org/officeDocument/2006/relationships/hyperlink" Target="https://www.inegi.org.mx/contenidos/saladeprensa/boletines/2024/ENSU/ENSU2024_10.pdf" TargetMode="External" Id="Re3b2c06365e44c93" /><Relationship Type="http://schemas.openxmlformats.org/officeDocument/2006/relationships/hyperlink" Target="https://drive.google.com/file/d/1MJbmmFODo2OF5NAmji19Z_xT4BKurtpk/view" TargetMode="External" Id="Ra866282f64c042f5" /><Relationship Type="http://schemas.openxmlformats.org/officeDocument/2006/relationships/hyperlink" Target="https://www.gob.mx/profeco/es/articulos/como-superar-la-cuesta-de-enero-administra-tus-finanzas?idiom=es" TargetMode="External" Id="Rfa563077eade48a8" /><Relationship Type="http://schemas.openxmlformats.org/officeDocument/2006/relationships/hyperlink" Target="https://mexicocomovamos.mx/publicaciones/2024/11/inflacion-repunta-a-4-76-anual-en-octubre-tras-dos-meses-a-la-baja/" TargetMode="External" Id="Rb0b4dde592a344e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24efa980ac043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50C4D2945834EAF0D2FCB56C37240" ma:contentTypeVersion="15" ma:contentTypeDescription="Create a new document." ma:contentTypeScope="" ma:versionID="f14907f5e17cb8283067e7ccb0fef53a">
  <xsd:schema xmlns:xsd="http://www.w3.org/2001/XMLSchema" xmlns:xs="http://www.w3.org/2001/XMLSchema" xmlns:p="http://schemas.microsoft.com/office/2006/metadata/properties" xmlns:ns2="1cf0f527-834d-490e-a60d-b57434dc856c" xmlns:ns3="cc7bb8b8-49ce-4cf5-9d69-d7e15f4c37c3" targetNamespace="http://schemas.microsoft.com/office/2006/metadata/properties" ma:root="true" ma:fieldsID="47c64896f770e568d548452d1cf5db31" ns2:_="" ns3:_="">
    <xsd:import namespace="1cf0f527-834d-490e-a60d-b57434dc856c"/>
    <xsd:import namespace="cc7bb8b8-49ce-4cf5-9d69-d7e15f4c3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0f527-834d-490e-a60d-b57434dc8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bb8b8-49ce-4cf5-9d69-d7e15f4c37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2edc64-460f-468a-b729-d618ebca4ef6}" ma:internalName="TaxCatchAll" ma:showField="CatchAllData" ma:web="cc7bb8b8-49ce-4cf5-9d69-d7e15f4c3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0f527-834d-490e-a60d-b57434dc856c">
      <Terms xmlns="http://schemas.microsoft.com/office/infopath/2007/PartnerControls"/>
    </lcf76f155ced4ddcb4097134ff3c332f>
    <TaxCatchAll xmlns="cc7bb8b8-49ce-4cf5-9d69-d7e15f4c37c3" xsi:nil="true"/>
  </documentManagement>
</p:properties>
</file>

<file path=customXml/itemProps1.xml><?xml version="1.0" encoding="utf-8"?>
<ds:datastoreItem xmlns:ds="http://schemas.openxmlformats.org/officeDocument/2006/customXml" ds:itemID="{ACFF41BC-2C7A-43D3-BA64-CB192B0347F0}"/>
</file>

<file path=customXml/itemProps2.xml><?xml version="1.0" encoding="utf-8"?>
<ds:datastoreItem xmlns:ds="http://schemas.openxmlformats.org/officeDocument/2006/customXml" ds:itemID="{96E2BE78-82F7-4802-9B1F-EA09DB972039}"/>
</file>

<file path=customXml/itemProps3.xml><?xml version="1.0" encoding="utf-8"?>
<ds:datastoreItem xmlns:ds="http://schemas.openxmlformats.org/officeDocument/2006/customXml" ds:itemID="{D8482B4E-5508-4855-A5B0-D9E6D7E36A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 Ortega Jaime</dc:creator>
  <keywords/>
  <dc:description/>
  <lastModifiedBy>Larissa Moran</lastModifiedBy>
  <dcterms:created xsi:type="dcterms:W3CDTF">2024-12-16T23:34:42.0000000Z</dcterms:created>
  <dcterms:modified xsi:type="dcterms:W3CDTF">2025-01-09T14:55:35.3989870Z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0x0101001DE50C4D2945834EAF0D2FCB56C37240</vt:lpwstr>
  </property>
  <property fmtid="{D5CDD505-2E9C-101B-9397-08002B2CF9AE}" pid="3" name="MediaServiceImageTags">
    <vt:lpwstr/>
  </property>
</Properties>
</file>